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</w:t>
      </w:r>
      <w:r>
        <w:rPr>
          <w:rFonts w:ascii="Times New Roman" w:hAnsi="Times New Roman"/>
          <w:b/>
          <w:sz w:val="28"/>
          <w:szCs w:val="28"/>
        </w:rPr>
        <w:t>о</w:t>
      </w:r>
      <w:r w:rsidRPr="004956C3">
        <w:rPr>
          <w:rFonts w:ascii="Times New Roman" w:hAnsi="Times New Roman"/>
          <w:b/>
          <w:sz w:val="28"/>
          <w:szCs w:val="28"/>
        </w:rPr>
        <w:t xml:space="preserve"> 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F92253">
        <w:rPr>
          <w:rFonts w:ascii="Times New Roman" w:hAnsi="Times New Roman"/>
          <w:b/>
          <w:sz w:val="28"/>
          <w:szCs w:val="28"/>
        </w:rPr>
        <w:t xml:space="preserve"> квартале 2018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559"/>
        <w:gridCol w:w="1417"/>
        <w:gridCol w:w="1418"/>
        <w:gridCol w:w="1418"/>
      </w:tblGrid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793D31" w:rsidRDefault="00793D31" w:rsidP="00793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793D31" w:rsidRPr="004956C3" w:rsidTr="00793D31">
        <w:trPr>
          <w:trHeight w:val="1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0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 вопросу аварийного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06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тишине и спокойствию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E7728B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2456431</wp:posOffset>
                  </wp:positionH>
                  <wp:positionV relativeFrom="paragraph">
                    <wp:posOffset>-9599</wp:posOffset>
                  </wp:positionV>
                  <wp:extent cx="1470040" cy="2232837"/>
                  <wp:effectExtent l="400050" t="0" r="377810" b="0"/>
                  <wp:wrapNone/>
                  <wp:docPr id="2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040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F0" w:rsidRDefault="00EB09F0" w:rsidP="004217A7">
      <w:pPr>
        <w:spacing w:after="0" w:line="240" w:lineRule="auto"/>
      </w:pPr>
      <w:r>
        <w:separator/>
      </w:r>
    </w:p>
  </w:endnote>
  <w:endnote w:type="continuationSeparator" w:id="0">
    <w:p w:rsidR="00EB09F0" w:rsidRDefault="00EB09F0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F0" w:rsidRDefault="00EB09F0" w:rsidP="004217A7">
      <w:pPr>
        <w:spacing w:after="0" w:line="240" w:lineRule="auto"/>
      </w:pPr>
      <w:r>
        <w:separator/>
      </w:r>
    </w:p>
  </w:footnote>
  <w:footnote w:type="continuationSeparator" w:id="0">
    <w:p w:rsidR="00EB09F0" w:rsidRDefault="00EB09F0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6488F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6114"/>
    <w:rsid w:val="001E4D63"/>
    <w:rsid w:val="001E5C81"/>
    <w:rsid w:val="001E716B"/>
    <w:rsid w:val="002035ED"/>
    <w:rsid w:val="00203D9D"/>
    <w:rsid w:val="00205919"/>
    <w:rsid w:val="0022036E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D4AE2"/>
    <w:rsid w:val="00314E87"/>
    <w:rsid w:val="00317781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2566"/>
    <w:rsid w:val="003A5264"/>
    <w:rsid w:val="003A6BB7"/>
    <w:rsid w:val="003C37B6"/>
    <w:rsid w:val="003C64D5"/>
    <w:rsid w:val="003D11CA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20F47"/>
    <w:rsid w:val="00630AB2"/>
    <w:rsid w:val="00652B78"/>
    <w:rsid w:val="00653CDD"/>
    <w:rsid w:val="00666564"/>
    <w:rsid w:val="00676B46"/>
    <w:rsid w:val="006815B0"/>
    <w:rsid w:val="00681E83"/>
    <w:rsid w:val="00697B56"/>
    <w:rsid w:val="006B674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93D31"/>
    <w:rsid w:val="007A0A3C"/>
    <w:rsid w:val="007A4FAA"/>
    <w:rsid w:val="007B2A62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24684"/>
    <w:rsid w:val="008253A1"/>
    <w:rsid w:val="008265E3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E0561"/>
    <w:rsid w:val="008E75D3"/>
    <w:rsid w:val="008F3704"/>
    <w:rsid w:val="008F55F0"/>
    <w:rsid w:val="0090218B"/>
    <w:rsid w:val="009023C6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0BCE"/>
    <w:rsid w:val="009A3551"/>
    <w:rsid w:val="009A439F"/>
    <w:rsid w:val="009A7E90"/>
    <w:rsid w:val="009B0E75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350A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2469E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96039"/>
    <w:rsid w:val="00DA5A5A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088B"/>
    <w:rsid w:val="00E75BE5"/>
    <w:rsid w:val="00E7728B"/>
    <w:rsid w:val="00E80F39"/>
    <w:rsid w:val="00E91D0E"/>
    <w:rsid w:val="00EA1153"/>
    <w:rsid w:val="00EB09F0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81D82"/>
    <w:rsid w:val="00F92253"/>
    <w:rsid w:val="00FC037B"/>
    <w:rsid w:val="00FC4A08"/>
    <w:rsid w:val="00FC6594"/>
    <w:rsid w:val="00FD0564"/>
    <w:rsid w:val="00FD32DC"/>
    <w:rsid w:val="00FD73B3"/>
    <w:rsid w:val="00FE1A50"/>
    <w:rsid w:val="00FE3BE0"/>
    <w:rsid w:val="00FE4CF7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5</cp:revision>
  <cp:lastPrinted>2017-10-02T07:37:00Z</cp:lastPrinted>
  <dcterms:created xsi:type="dcterms:W3CDTF">2018-10-22T07:51:00Z</dcterms:created>
  <dcterms:modified xsi:type="dcterms:W3CDTF">2018-10-26T07:45:00Z</dcterms:modified>
</cp:coreProperties>
</file>